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D32" w:rsidRDefault="00427707">
      <w:pPr>
        <w:widowControl/>
        <w:shd w:val="clear" w:color="auto" w:fill="FFFFFF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政府网站工作年度报表</w:t>
      </w:r>
    </w:p>
    <w:p w:rsidR="00F67D32" w:rsidRDefault="00427707">
      <w:pPr>
        <w:widowControl/>
        <w:shd w:val="clear" w:color="auto" w:fill="FFFFFF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（2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018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年度）</w:t>
      </w:r>
    </w:p>
    <w:p w:rsidR="00F67D32" w:rsidRDefault="00427707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填报单位：退役军人事务部办公厅</w:t>
      </w:r>
    </w:p>
    <w:tbl>
      <w:tblPr>
        <w:tblW w:w="90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8"/>
        <w:gridCol w:w="2496"/>
        <w:gridCol w:w="2607"/>
        <w:gridCol w:w="1931"/>
      </w:tblGrid>
      <w:tr w:rsidR="00F67D32">
        <w:trPr>
          <w:jc w:val="center"/>
        </w:trPr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网站名称</w:t>
            </w:r>
          </w:p>
        </w:tc>
        <w:tc>
          <w:tcPr>
            <w:tcW w:w="70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5E7D1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中华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人民共和国退役军人事务部</w:t>
            </w:r>
          </w:p>
        </w:tc>
      </w:tr>
      <w:tr w:rsidR="00F67D32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首页网址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http://www.mva.gov.cn/ </w:t>
            </w:r>
          </w:p>
        </w:tc>
      </w:tr>
      <w:tr w:rsidR="00F67D32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主办单位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退役军人事务部办公厅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F67D32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网站类型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 xml:space="preserve">√政府门户网站　　　</w:t>
            </w: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部门网站　　　□专项网站</w:t>
            </w:r>
          </w:p>
        </w:tc>
      </w:tr>
      <w:tr w:rsidR="00F67D32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政府网站标识码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bm84000001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F67D32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ICP</w:t>
            </w: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备案号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京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ICP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备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18035976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公安机关备案号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京公网安备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 xml:space="preserve"> 11010502036218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号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F67D32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独立用户访问总量（单位：个）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1,718,188 </w:t>
            </w:r>
          </w:p>
        </w:tc>
      </w:tr>
      <w:tr w:rsidR="00F67D32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网站总访问量</w:t>
            </w:r>
          </w:p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163,670,864 </w:t>
            </w:r>
          </w:p>
        </w:tc>
      </w:tr>
      <w:tr w:rsidR="00F67D32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信息发布</w:t>
            </w:r>
          </w:p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总数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1969</w:t>
            </w:r>
          </w:p>
        </w:tc>
      </w:tr>
      <w:tr w:rsidR="00F67D3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概况类信息更新量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7</w:t>
            </w:r>
          </w:p>
        </w:tc>
      </w:tr>
      <w:tr w:rsidR="00F67D3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政务动态信息更新量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306</w:t>
            </w:r>
          </w:p>
        </w:tc>
      </w:tr>
      <w:tr w:rsidR="00F67D3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信息公开目录信息更新量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0</w:t>
            </w:r>
          </w:p>
        </w:tc>
      </w:tr>
      <w:tr w:rsidR="00F67D32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专栏专题</w:t>
            </w:r>
          </w:p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维护数量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6</w:t>
            </w:r>
          </w:p>
        </w:tc>
      </w:tr>
      <w:tr w:rsidR="00F67D3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新开设数量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6</w:t>
            </w:r>
          </w:p>
        </w:tc>
      </w:tr>
      <w:tr w:rsidR="00F67D32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解读回应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解读信息发布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总数</w:t>
            </w:r>
          </w:p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11</w:t>
            </w:r>
          </w:p>
        </w:tc>
      </w:tr>
      <w:tr w:rsidR="00F67D3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解读材料数量</w:t>
            </w:r>
          </w:p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6</w:t>
            </w:r>
          </w:p>
        </w:tc>
      </w:tr>
      <w:tr w:rsidR="00F67D3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解读产品数量</w:t>
            </w:r>
          </w:p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1</w:t>
            </w:r>
          </w:p>
        </w:tc>
      </w:tr>
      <w:tr w:rsidR="00F67D3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媒体评论文章数量</w:t>
            </w:r>
          </w:p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（单位：篇）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ind w:firstLineChars="400" w:firstLine="800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4</w:t>
            </w:r>
          </w:p>
        </w:tc>
      </w:tr>
      <w:tr w:rsidR="00F67D3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回应公众关注热点或</w:t>
            </w:r>
          </w:p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重大舆情数量（单位：次）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6</w:t>
            </w:r>
          </w:p>
        </w:tc>
      </w:tr>
      <w:tr w:rsidR="00F67D32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办事服务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是否发布服务事项目录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□是　　　√否</w:t>
            </w:r>
          </w:p>
        </w:tc>
      </w:tr>
      <w:tr w:rsidR="00F67D3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注册用户数</w:t>
            </w:r>
          </w:p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0</w:t>
            </w:r>
          </w:p>
        </w:tc>
      </w:tr>
      <w:tr w:rsidR="00F67D3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政务服务事项数量</w:t>
            </w:r>
          </w:p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0</w:t>
            </w:r>
          </w:p>
        </w:tc>
      </w:tr>
      <w:tr w:rsidR="00F67D3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可全程在线办理政务服务事项数量（单位：项）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0</w:t>
            </w:r>
          </w:p>
        </w:tc>
      </w:tr>
      <w:tr w:rsidR="00F67D3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办件量</w:t>
            </w:r>
          </w:p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（单位：件）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总数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0</w:t>
            </w:r>
          </w:p>
        </w:tc>
      </w:tr>
      <w:tr w:rsidR="00F67D3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自然人办件量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0</w:t>
            </w:r>
          </w:p>
        </w:tc>
      </w:tr>
      <w:tr w:rsidR="00F67D3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法人办件量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0</w:t>
            </w:r>
          </w:p>
        </w:tc>
      </w:tr>
      <w:tr w:rsidR="00F67D32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lastRenderedPageBreak/>
              <w:t>互动交流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是否使用统一平台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□是　　　√否</w:t>
            </w:r>
          </w:p>
        </w:tc>
      </w:tr>
      <w:tr w:rsidR="00F67D3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留言办理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收到留言数量</w:t>
            </w:r>
          </w:p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57696</w:t>
            </w:r>
          </w:p>
        </w:tc>
      </w:tr>
      <w:tr w:rsidR="00F67D3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办结留言数量</w:t>
            </w:r>
          </w:p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38908</w:t>
            </w:r>
          </w:p>
        </w:tc>
      </w:tr>
      <w:tr w:rsidR="00F67D3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平均办理时间</w:t>
            </w:r>
          </w:p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（单位：天）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60</w:t>
            </w:r>
          </w:p>
        </w:tc>
      </w:tr>
      <w:tr w:rsidR="00F67D32">
        <w:trPr>
          <w:trHeight w:val="444"/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公开答复数量</w:t>
            </w:r>
          </w:p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0</w:t>
            </w:r>
          </w:p>
        </w:tc>
      </w:tr>
      <w:tr w:rsidR="00F67D3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征集调查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征集调查期数</w:t>
            </w:r>
          </w:p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F67D3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收到意见数量</w:t>
            </w:r>
          </w:p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F67D3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公布调查结果期数</w:t>
            </w:r>
          </w:p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F67D3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在线访谈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访谈期数</w:t>
            </w:r>
          </w:p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F67D3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网民留言数量</w:t>
            </w:r>
          </w:p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F67D3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答复网民提问数量</w:t>
            </w:r>
          </w:p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F67D3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是否提供智能问答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是　　　√否</w:t>
            </w:r>
          </w:p>
        </w:tc>
      </w:tr>
      <w:tr w:rsidR="00F67D32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安全防护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安全检测评估次数</w:t>
            </w:r>
          </w:p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2 </w:t>
            </w:r>
          </w:p>
        </w:tc>
      </w:tr>
      <w:tr w:rsidR="00F67D3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发现问题数量</w:t>
            </w:r>
          </w:p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0 </w:t>
            </w:r>
          </w:p>
        </w:tc>
      </w:tr>
      <w:tr w:rsidR="00F67D3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问题整改数量</w:t>
            </w:r>
          </w:p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0 </w:t>
            </w:r>
          </w:p>
        </w:tc>
      </w:tr>
      <w:tr w:rsidR="00F67D3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是否建立安全监测预警机制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√是　　　□否</w:t>
            </w:r>
          </w:p>
        </w:tc>
      </w:tr>
      <w:tr w:rsidR="00F67D3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是否开展应急演练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□是　　　√否</w:t>
            </w:r>
          </w:p>
        </w:tc>
      </w:tr>
      <w:tr w:rsidR="00F67D3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是否明确网站安全责任人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√是　　　□否</w:t>
            </w:r>
          </w:p>
        </w:tc>
      </w:tr>
      <w:tr w:rsidR="00F67D32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移动新媒体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是否有移动新媒体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√是　　　□否</w:t>
            </w:r>
          </w:p>
        </w:tc>
      </w:tr>
      <w:tr w:rsidR="00F67D3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微博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暂未开通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F67D3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信息发布量</w:t>
            </w:r>
          </w:p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F67D3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关注量</w:t>
            </w:r>
          </w:p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F67D3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微信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退役军人事务部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F67D3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信息发布量</w:t>
            </w:r>
          </w:p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CA6D6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77</w:t>
            </w:r>
          </w:p>
        </w:tc>
      </w:tr>
      <w:tr w:rsidR="00F67D3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订阅数</w:t>
            </w:r>
          </w:p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56.2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万</w:t>
            </w:r>
            <w:bookmarkStart w:id="0" w:name="_GoBack"/>
            <w:bookmarkEnd w:id="0"/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F67D3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7D32" w:rsidRDefault="00F67D3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5E7D1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无</w:t>
            </w:r>
            <w:r w:rsidR="00427707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F67D32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创新发展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32" w:rsidRDefault="00427707">
            <w:pPr>
              <w:widowControl/>
              <w:ind w:firstLine="200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 xml:space="preserve">□搜索即服务　　　□多语言版本　　　√无障碍浏览　　　</w:t>
            </w: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千人千网</w:t>
            </w:r>
          </w:p>
          <w:p w:rsidR="00F67D32" w:rsidRDefault="00427707">
            <w:pPr>
              <w:widowControl/>
              <w:ind w:firstLine="20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□其他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__________________________________</w:t>
            </w:r>
          </w:p>
        </w:tc>
      </w:tr>
    </w:tbl>
    <w:p w:rsidR="00F67D32" w:rsidRDefault="00427707">
      <w:pPr>
        <w:widowControl/>
        <w:shd w:val="clear" w:color="auto" w:fill="FFFFFF"/>
        <w:rPr>
          <w:rFonts w:ascii="宋体" w:eastAsia="宋体" w:hAnsi="宋体" w:cs="宋体"/>
          <w:color w:val="333333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单位负责人：许航宇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审核人：黄良荒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   </w:t>
      </w:r>
      <w:r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填报人：孙好鹏</w:t>
      </w:r>
    </w:p>
    <w:p w:rsidR="00F67D32" w:rsidRDefault="00427707">
      <w:pPr>
        <w:rPr>
          <w:rFonts w:eastAsia="宋体"/>
        </w:rPr>
      </w:pPr>
      <w:r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联系电话：010-87933714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            </w:t>
      </w:r>
      <w:r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填报日期：2019.1.29</w:t>
      </w:r>
    </w:p>
    <w:sectPr w:rsidR="00F6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B8F" w:rsidRDefault="000A1B8F" w:rsidP="005E7D18">
      <w:r>
        <w:separator/>
      </w:r>
    </w:p>
  </w:endnote>
  <w:endnote w:type="continuationSeparator" w:id="0">
    <w:p w:rsidR="000A1B8F" w:rsidRDefault="000A1B8F" w:rsidP="005E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B8F" w:rsidRDefault="000A1B8F" w:rsidP="005E7D18">
      <w:r>
        <w:separator/>
      </w:r>
    </w:p>
  </w:footnote>
  <w:footnote w:type="continuationSeparator" w:id="0">
    <w:p w:rsidR="000A1B8F" w:rsidRDefault="000A1B8F" w:rsidP="005E7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6E9"/>
    <w:rsid w:val="00007186"/>
    <w:rsid w:val="00036432"/>
    <w:rsid w:val="00052C56"/>
    <w:rsid w:val="000A1B8F"/>
    <w:rsid w:val="00192EFB"/>
    <w:rsid w:val="001E3F64"/>
    <w:rsid w:val="002033D1"/>
    <w:rsid w:val="0027303A"/>
    <w:rsid w:val="002C1696"/>
    <w:rsid w:val="002E26E9"/>
    <w:rsid w:val="00307811"/>
    <w:rsid w:val="00347873"/>
    <w:rsid w:val="00427707"/>
    <w:rsid w:val="004636B4"/>
    <w:rsid w:val="004D5F0D"/>
    <w:rsid w:val="00567D27"/>
    <w:rsid w:val="005E7D18"/>
    <w:rsid w:val="00620C18"/>
    <w:rsid w:val="00632678"/>
    <w:rsid w:val="00653D46"/>
    <w:rsid w:val="00803045"/>
    <w:rsid w:val="00834792"/>
    <w:rsid w:val="00854354"/>
    <w:rsid w:val="008874C5"/>
    <w:rsid w:val="00907D5B"/>
    <w:rsid w:val="00953CC4"/>
    <w:rsid w:val="009940F6"/>
    <w:rsid w:val="009B5C87"/>
    <w:rsid w:val="009F685F"/>
    <w:rsid w:val="00A324BE"/>
    <w:rsid w:val="00A50502"/>
    <w:rsid w:val="00A57426"/>
    <w:rsid w:val="00AD3260"/>
    <w:rsid w:val="00B601F2"/>
    <w:rsid w:val="00C40BB7"/>
    <w:rsid w:val="00CA6D6D"/>
    <w:rsid w:val="00D031EB"/>
    <w:rsid w:val="00D57AD0"/>
    <w:rsid w:val="00D64A16"/>
    <w:rsid w:val="00D85571"/>
    <w:rsid w:val="00DB765F"/>
    <w:rsid w:val="00E63095"/>
    <w:rsid w:val="00F47574"/>
    <w:rsid w:val="00F67D32"/>
    <w:rsid w:val="00F96543"/>
    <w:rsid w:val="05797C60"/>
    <w:rsid w:val="0CC916DC"/>
    <w:rsid w:val="13F25F29"/>
    <w:rsid w:val="3C603B2B"/>
    <w:rsid w:val="48FA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E8951C-BA5E-44AB-A2BC-C9F2173E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JJB</dc:creator>
  <cp:lastModifiedBy>JJB</cp:lastModifiedBy>
  <cp:revision>28</cp:revision>
  <cp:lastPrinted>2019-01-30T06:18:00Z</cp:lastPrinted>
  <dcterms:created xsi:type="dcterms:W3CDTF">2019-01-07T04:18:00Z</dcterms:created>
  <dcterms:modified xsi:type="dcterms:W3CDTF">2019-03-25T07:33:00Z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