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B3" w:rsidRDefault="007464B3" w:rsidP="007464B3">
      <w:pPr>
        <w:widowControl/>
        <w:jc w:val="center"/>
        <w:rPr>
          <w:rFonts w:ascii="汉仪大宋简" w:eastAsia="汉仪大宋简" w:cs="宋体"/>
          <w:sz w:val="32"/>
          <w:szCs w:val="32"/>
        </w:rPr>
      </w:pPr>
      <w:r>
        <w:rPr>
          <w:rFonts w:ascii="汉仪大宋简" w:eastAsia="汉仪大宋简" w:cs="宋体" w:hint="eastAsia"/>
          <w:sz w:val="32"/>
          <w:szCs w:val="32"/>
        </w:rPr>
        <w:t>烈属、因公牺牲军人遗属、病故军人遗属</w:t>
      </w:r>
    </w:p>
    <w:p w:rsidR="007464B3" w:rsidRDefault="007464B3" w:rsidP="007464B3">
      <w:pPr>
        <w:widowControl/>
        <w:jc w:val="center"/>
        <w:rPr>
          <w:rFonts w:ascii="汉仪大宋简" w:eastAsia="汉仪大宋简" w:cs="宋体" w:hint="eastAsia"/>
          <w:sz w:val="32"/>
          <w:szCs w:val="32"/>
        </w:rPr>
      </w:pPr>
      <w:r>
        <w:rPr>
          <w:rFonts w:ascii="汉仪大宋简" w:eastAsia="汉仪大宋简" w:cs="宋体" w:hint="eastAsia"/>
          <w:sz w:val="32"/>
          <w:szCs w:val="32"/>
        </w:rPr>
        <w:t>定期抚恤金标准表</w:t>
      </w:r>
    </w:p>
    <w:p w:rsidR="007464B3" w:rsidRDefault="007464B3" w:rsidP="007464B3">
      <w:pPr>
        <w:widowControl/>
        <w:rPr>
          <w:rFonts w:ascii="宋体" w:cs="宋体" w:hint="eastAsia"/>
          <w:sz w:val="24"/>
        </w:rPr>
      </w:pPr>
    </w:p>
    <w:p w:rsidR="007464B3" w:rsidRDefault="007464B3" w:rsidP="007464B3">
      <w:pPr>
        <w:widowControl/>
        <w:jc w:val="center"/>
        <w:rPr>
          <w:rFonts w:ascii="宋体" w:cs="宋体"/>
          <w:sz w:val="24"/>
        </w:rPr>
      </w:pPr>
    </w:p>
    <w:p w:rsidR="007464B3" w:rsidRDefault="007464B3" w:rsidP="007464B3">
      <w:pPr>
        <w:widowControl/>
        <w:tabs>
          <w:tab w:val="left" w:pos="6540"/>
        </w:tabs>
        <w:ind w:leftChars="29" w:left="61" w:firstLineChars="300" w:firstLine="720"/>
        <w:rPr>
          <w:rFonts w:ascii="汉仪中宋简" w:eastAsia="汉仪中宋简" w:cs="宋体"/>
          <w:sz w:val="24"/>
        </w:rPr>
      </w:pPr>
      <w:r>
        <w:rPr>
          <w:rFonts w:ascii="汉仪中宋简" w:eastAsia="汉仪中宋简" w:cs="宋体" w:hint="eastAsia"/>
          <w:sz w:val="24"/>
        </w:rPr>
        <w:t>（从2009年10月1日起执行）</w:t>
      </w:r>
      <w:r>
        <w:rPr>
          <w:rFonts w:ascii="汉仪中宋简" w:eastAsia="汉仪中宋简" w:cs="宋体"/>
          <w:sz w:val="24"/>
        </w:rPr>
        <w:tab/>
      </w:r>
      <w:r>
        <w:rPr>
          <w:rFonts w:ascii="汉仪中宋简" w:eastAsia="汉仪中宋简" w:cs="宋体" w:hint="eastAsia"/>
          <w:sz w:val="24"/>
        </w:rPr>
        <w:t>单位：元/年</w:t>
      </w:r>
    </w:p>
    <w:tbl>
      <w:tblPr>
        <w:tblW w:w="7256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095"/>
        <w:gridCol w:w="1095"/>
        <w:gridCol w:w="2210"/>
        <w:gridCol w:w="2856"/>
      </w:tblGrid>
      <w:tr w:rsidR="007464B3" w:rsidTr="001617D1">
        <w:trPr>
          <w:trHeight w:val="402"/>
          <w:jc w:val="center"/>
        </w:trPr>
        <w:tc>
          <w:tcPr>
            <w:tcW w:w="1095" w:type="dxa"/>
            <w:noWrap/>
            <w:vAlign w:val="center"/>
          </w:tcPr>
          <w:p w:rsidR="007464B3" w:rsidRDefault="007464B3" w:rsidP="001617D1">
            <w:pPr>
              <w:widowControl/>
              <w:jc w:val="center"/>
              <w:rPr>
                <w:rFonts w:ascii="汉仪中宋简" w:eastAsia="汉仪中宋简" w:cs="宋体"/>
                <w:sz w:val="24"/>
              </w:rPr>
            </w:pPr>
            <w:r>
              <w:rPr>
                <w:rFonts w:ascii="汉仪中宋简" w:eastAsia="汉仪中宋简" w:cs="宋体" w:hint="eastAsia"/>
                <w:sz w:val="24"/>
              </w:rPr>
              <w:t xml:space="preserve">　</w:t>
            </w:r>
          </w:p>
        </w:tc>
        <w:tc>
          <w:tcPr>
            <w:tcW w:w="1095" w:type="dxa"/>
            <w:noWrap/>
            <w:vAlign w:val="center"/>
          </w:tcPr>
          <w:p w:rsidR="007464B3" w:rsidRDefault="007464B3" w:rsidP="001617D1">
            <w:pPr>
              <w:widowControl/>
              <w:jc w:val="center"/>
              <w:rPr>
                <w:rFonts w:ascii="汉仪中宋简" w:eastAsia="汉仪中宋简" w:cs="宋体"/>
                <w:sz w:val="24"/>
              </w:rPr>
            </w:pPr>
            <w:r>
              <w:rPr>
                <w:rFonts w:ascii="汉仪中宋简" w:eastAsia="汉仪中宋简" w:cs="宋体" w:hint="eastAsia"/>
                <w:sz w:val="24"/>
              </w:rPr>
              <w:t>烈属</w:t>
            </w:r>
          </w:p>
        </w:tc>
        <w:tc>
          <w:tcPr>
            <w:tcW w:w="2210" w:type="dxa"/>
            <w:vAlign w:val="center"/>
          </w:tcPr>
          <w:p w:rsidR="007464B3" w:rsidRDefault="007464B3" w:rsidP="001617D1">
            <w:pPr>
              <w:widowControl/>
              <w:jc w:val="center"/>
              <w:rPr>
                <w:rFonts w:ascii="汉仪中宋简" w:eastAsia="汉仪中宋简" w:cs="宋体"/>
                <w:sz w:val="24"/>
              </w:rPr>
            </w:pPr>
            <w:r>
              <w:rPr>
                <w:rFonts w:ascii="汉仪中宋简" w:eastAsia="汉仪中宋简" w:cs="宋体" w:hint="eastAsia"/>
                <w:sz w:val="24"/>
              </w:rPr>
              <w:t>因公牺牲军人遗属</w:t>
            </w:r>
          </w:p>
        </w:tc>
        <w:tc>
          <w:tcPr>
            <w:tcW w:w="2856" w:type="dxa"/>
            <w:vAlign w:val="center"/>
          </w:tcPr>
          <w:p w:rsidR="007464B3" w:rsidRDefault="007464B3" w:rsidP="001617D1">
            <w:pPr>
              <w:widowControl/>
              <w:jc w:val="center"/>
              <w:rPr>
                <w:rFonts w:ascii="汉仪中宋简" w:eastAsia="汉仪中宋简" w:cs="宋体"/>
                <w:sz w:val="24"/>
              </w:rPr>
            </w:pPr>
            <w:r>
              <w:rPr>
                <w:rFonts w:ascii="汉仪中宋简" w:eastAsia="汉仪中宋简" w:cs="宋体" w:hint="eastAsia"/>
                <w:sz w:val="24"/>
              </w:rPr>
              <w:t>病故军人遗属</w:t>
            </w:r>
          </w:p>
        </w:tc>
      </w:tr>
      <w:tr w:rsidR="007464B3" w:rsidTr="001617D1">
        <w:trPr>
          <w:trHeight w:val="402"/>
          <w:jc w:val="center"/>
        </w:trPr>
        <w:tc>
          <w:tcPr>
            <w:tcW w:w="1095" w:type="dxa"/>
            <w:noWrap/>
            <w:vAlign w:val="center"/>
          </w:tcPr>
          <w:p w:rsidR="007464B3" w:rsidRDefault="007464B3" w:rsidP="001617D1">
            <w:pPr>
              <w:widowControl/>
              <w:jc w:val="center"/>
              <w:rPr>
                <w:rFonts w:ascii="汉仪中宋简" w:eastAsia="汉仪中宋简" w:cs="宋体"/>
                <w:sz w:val="24"/>
              </w:rPr>
            </w:pPr>
            <w:r>
              <w:rPr>
                <w:rFonts w:ascii="汉仪中宋简" w:eastAsia="汉仪中宋简" w:cs="宋体" w:hint="eastAsia"/>
                <w:sz w:val="24"/>
              </w:rPr>
              <w:t>城镇</w:t>
            </w:r>
          </w:p>
        </w:tc>
        <w:tc>
          <w:tcPr>
            <w:tcW w:w="1095" w:type="dxa"/>
            <w:noWrap/>
            <w:vAlign w:val="center"/>
          </w:tcPr>
          <w:p w:rsidR="007464B3" w:rsidRDefault="007464B3" w:rsidP="001617D1">
            <w:pPr>
              <w:widowControl/>
              <w:jc w:val="center"/>
              <w:rPr>
                <w:rFonts w:ascii="汉仪中宋简" w:eastAsia="汉仪中宋简" w:cs="宋体"/>
                <w:sz w:val="24"/>
              </w:rPr>
            </w:pPr>
            <w:r>
              <w:rPr>
                <w:rFonts w:ascii="汉仪中宋简" w:eastAsia="汉仪中宋简" w:cs="宋体" w:hint="eastAsia"/>
                <w:sz w:val="24"/>
              </w:rPr>
              <w:t>7940</w:t>
            </w:r>
          </w:p>
        </w:tc>
        <w:tc>
          <w:tcPr>
            <w:tcW w:w="2210" w:type="dxa"/>
            <w:noWrap/>
            <w:vAlign w:val="center"/>
          </w:tcPr>
          <w:p w:rsidR="007464B3" w:rsidRDefault="007464B3" w:rsidP="001617D1">
            <w:pPr>
              <w:widowControl/>
              <w:jc w:val="center"/>
              <w:rPr>
                <w:rFonts w:ascii="汉仪中宋简" w:eastAsia="汉仪中宋简" w:cs="宋体"/>
                <w:sz w:val="24"/>
              </w:rPr>
            </w:pPr>
            <w:r>
              <w:rPr>
                <w:rFonts w:ascii="汉仪中宋简" w:eastAsia="汉仪中宋简" w:cs="宋体" w:hint="eastAsia"/>
                <w:sz w:val="24"/>
              </w:rPr>
              <w:t>7110</w:t>
            </w:r>
          </w:p>
        </w:tc>
        <w:tc>
          <w:tcPr>
            <w:tcW w:w="2856" w:type="dxa"/>
            <w:noWrap/>
            <w:vAlign w:val="center"/>
          </w:tcPr>
          <w:p w:rsidR="007464B3" w:rsidRDefault="007464B3" w:rsidP="001617D1">
            <w:pPr>
              <w:widowControl/>
              <w:jc w:val="center"/>
              <w:rPr>
                <w:rFonts w:ascii="汉仪中宋简" w:eastAsia="汉仪中宋简" w:cs="宋体"/>
                <w:sz w:val="24"/>
              </w:rPr>
            </w:pPr>
            <w:r>
              <w:rPr>
                <w:rFonts w:ascii="汉仪中宋简" w:eastAsia="汉仪中宋简" w:cs="宋体" w:hint="eastAsia"/>
                <w:sz w:val="24"/>
              </w:rPr>
              <w:t>6690</w:t>
            </w:r>
          </w:p>
        </w:tc>
      </w:tr>
      <w:tr w:rsidR="007464B3" w:rsidTr="001617D1">
        <w:trPr>
          <w:trHeight w:val="402"/>
          <w:jc w:val="center"/>
        </w:trPr>
        <w:tc>
          <w:tcPr>
            <w:tcW w:w="1095" w:type="dxa"/>
            <w:noWrap/>
            <w:vAlign w:val="center"/>
          </w:tcPr>
          <w:p w:rsidR="007464B3" w:rsidRDefault="007464B3" w:rsidP="001617D1">
            <w:pPr>
              <w:widowControl/>
              <w:jc w:val="center"/>
              <w:rPr>
                <w:rFonts w:ascii="汉仪中宋简" w:eastAsia="汉仪中宋简" w:cs="宋体"/>
                <w:sz w:val="24"/>
              </w:rPr>
            </w:pPr>
            <w:r>
              <w:rPr>
                <w:rFonts w:ascii="汉仪中宋简" w:eastAsia="汉仪中宋简" w:cs="宋体" w:hint="eastAsia"/>
                <w:sz w:val="24"/>
              </w:rPr>
              <w:t>农村</w:t>
            </w:r>
          </w:p>
        </w:tc>
        <w:tc>
          <w:tcPr>
            <w:tcW w:w="1095" w:type="dxa"/>
            <w:noWrap/>
            <w:vAlign w:val="center"/>
          </w:tcPr>
          <w:p w:rsidR="007464B3" w:rsidRDefault="007464B3" w:rsidP="001617D1">
            <w:pPr>
              <w:widowControl/>
              <w:jc w:val="center"/>
              <w:rPr>
                <w:rFonts w:ascii="汉仪中宋简" w:eastAsia="汉仪中宋简" w:cs="宋体"/>
                <w:sz w:val="24"/>
              </w:rPr>
            </w:pPr>
            <w:r>
              <w:rPr>
                <w:rFonts w:ascii="汉仪中宋简" w:eastAsia="汉仪中宋简" w:cs="宋体" w:hint="eastAsia"/>
                <w:sz w:val="24"/>
              </w:rPr>
              <w:t>4760</w:t>
            </w:r>
          </w:p>
        </w:tc>
        <w:tc>
          <w:tcPr>
            <w:tcW w:w="2210" w:type="dxa"/>
            <w:noWrap/>
            <w:vAlign w:val="center"/>
          </w:tcPr>
          <w:p w:rsidR="007464B3" w:rsidRDefault="007464B3" w:rsidP="001617D1">
            <w:pPr>
              <w:widowControl/>
              <w:jc w:val="center"/>
              <w:rPr>
                <w:rFonts w:ascii="汉仪中宋简" w:eastAsia="汉仪中宋简" w:cs="宋体"/>
                <w:sz w:val="24"/>
              </w:rPr>
            </w:pPr>
            <w:r>
              <w:rPr>
                <w:rFonts w:ascii="汉仪中宋简" w:eastAsia="汉仪中宋简" w:cs="宋体" w:hint="eastAsia"/>
                <w:sz w:val="24"/>
              </w:rPr>
              <w:t>4550</w:t>
            </w:r>
          </w:p>
        </w:tc>
        <w:tc>
          <w:tcPr>
            <w:tcW w:w="2856" w:type="dxa"/>
            <w:noWrap/>
            <w:vAlign w:val="center"/>
          </w:tcPr>
          <w:p w:rsidR="007464B3" w:rsidRDefault="007464B3" w:rsidP="001617D1">
            <w:pPr>
              <w:widowControl/>
              <w:jc w:val="center"/>
              <w:rPr>
                <w:rFonts w:ascii="汉仪中宋简" w:eastAsia="汉仪中宋简" w:cs="宋体"/>
                <w:sz w:val="24"/>
              </w:rPr>
            </w:pPr>
            <w:r>
              <w:rPr>
                <w:rFonts w:ascii="汉仪中宋简" w:eastAsia="汉仪中宋简" w:cs="宋体" w:hint="eastAsia"/>
                <w:sz w:val="24"/>
              </w:rPr>
              <w:t>4350</w:t>
            </w:r>
          </w:p>
        </w:tc>
      </w:tr>
    </w:tbl>
    <w:p w:rsidR="00E25EC2" w:rsidRDefault="00E25EC2"/>
    <w:sectPr w:rsidR="00E25EC2" w:rsidSect="00E25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Arial Unicode MS"/>
    <w:charset w:val="86"/>
    <w:family w:val="auto"/>
    <w:pitch w:val="variable"/>
    <w:sig w:usb0="00000000" w:usb1="080E0800" w:usb2="00000012" w:usb3="00000000" w:csb0="00040000" w:csb1="00000000"/>
  </w:font>
  <w:font w:name="汉仪中宋简">
    <w:altName w:val="Arial Unicode MS"/>
    <w:charset w:val="86"/>
    <w:family w:val="auto"/>
    <w:pitch w:val="variable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64B3"/>
    <w:rsid w:val="007464B3"/>
    <w:rsid w:val="00E2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Lenovo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</dc:creator>
  <cp:lastModifiedBy>amca</cp:lastModifiedBy>
  <cp:revision>1</cp:revision>
  <dcterms:created xsi:type="dcterms:W3CDTF">2010-09-08T06:29:00Z</dcterms:created>
  <dcterms:modified xsi:type="dcterms:W3CDTF">2010-09-08T06:29:00Z</dcterms:modified>
</cp:coreProperties>
</file>