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07" w:tblpY="1077"/>
        <w:tblOverlap w:val="never"/>
        <w:tblW w:w="147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257"/>
        <w:gridCol w:w="1383"/>
        <w:gridCol w:w="2784"/>
        <w:gridCol w:w="2431"/>
        <w:gridCol w:w="3846"/>
        <w:gridCol w:w="1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退役军人事务部退役军人信息中心2022年度面向应届毕业生公开招聘岗位信息表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731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生源要求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/>
                <w:lang w:val="en-US" w:eastAsia="zh-CN" w:bidi="ar"/>
              </w:rPr>
              <w:t>综合管理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lang w:val="en-US" w:eastAsia="zh-CN" w:bidi="ar"/>
              </w:rPr>
              <w:t>公共管理（1204）、工商管理（1202）、中国语言文学（0501）、新闻传播学（0503）、哲学（0101）、法学（0301）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本科学历</w:t>
            </w: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学士学位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具有较高的文字水平、相关专业基础知识和沟通协调能力。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京内生源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综合管理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lang w:val="en-US" w:eastAsia="zh-CN" w:bidi="ar"/>
              </w:rPr>
              <w:t>公共管理（1204）、工商管理（1202）、中国语言文学（0501）、新闻传播学（0503）、哲学（0101）、法学（0301）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ascii="Times New Roman" w:hAnsi="Times New Roman"/>
                <w:lang w:val="en-US" w:eastAsia="zh-CN" w:bidi="ar"/>
              </w:rPr>
            </w:pPr>
            <w:r>
              <w:rPr>
                <w:rStyle w:val="6"/>
                <w:rFonts w:ascii="Times New Roman" w:hAnsi="Times New Roman"/>
                <w:lang w:val="en-US" w:eastAsia="zh-CN" w:bidi="ar"/>
              </w:rPr>
              <w:t>研究生学</w:t>
            </w:r>
            <w:bookmarkStart w:id="0" w:name="_GoBack"/>
            <w:bookmarkEnd w:id="0"/>
            <w:r>
              <w:rPr>
                <w:rStyle w:val="6"/>
                <w:rFonts w:ascii="Times New Roman" w:hAnsi="Times New Roman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硕士</w:t>
            </w:r>
            <w:r>
              <w:rPr>
                <w:rStyle w:val="6"/>
                <w:rFonts w:ascii="Times New Roman" w:hAnsi="Times New Roman"/>
                <w:lang w:val="en-US" w:eastAsia="zh-CN" w:bidi="ar"/>
              </w:rPr>
              <w:t>学位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具有较高的文字水平、相关专业基础知识和沟通协调能力。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京外生源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47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960" w:hanging="960" w:hangingChars="4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备注：1.专业参考目录为《普通高等学校本科专业目录》（2020年）、《列入普通高等学校本科专业目录的新专业名单》（2021年）、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《授予博士、硕士学位和培养研究生的学科、专业目录》（2008年）、《学位授予和人才培养学科目录》（2018年）。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2.对于所学专业接近但不在上述参考目录中的，应聘人员可与招聘单位联系确认应聘资格。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F2DC80-9CCE-4214-AF11-547683D296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75AE3495-D1C7-4094-A6F7-B53E7CD3D1F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9070295-C537-4943-8693-FBD9C361C3F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-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hint="eastAsia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3421B"/>
    <w:rsid w:val="017B12AA"/>
    <w:rsid w:val="021F427C"/>
    <w:rsid w:val="025B5AF1"/>
    <w:rsid w:val="04FF268D"/>
    <w:rsid w:val="05CE2C91"/>
    <w:rsid w:val="06994695"/>
    <w:rsid w:val="0746711A"/>
    <w:rsid w:val="080205CD"/>
    <w:rsid w:val="088B4FFE"/>
    <w:rsid w:val="08CF4E83"/>
    <w:rsid w:val="0AAE36DF"/>
    <w:rsid w:val="0B182DE2"/>
    <w:rsid w:val="0C146E4E"/>
    <w:rsid w:val="0E080479"/>
    <w:rsid w:val="0E3F0006"/>
    <w:rsid w:val="0EDC2AED"/>
    <w:rsid w:val="1017717D"/>
    <w:rsid w:val="10A23F7F"/>
    <w:rsid w:val="116A2F99"/>
    <w:rsid w:val="13136353"/>
    <w:rsid w:val="15F14F92"/>
    <w:rsid w:val="16055059"/>
    <w:rsid w:val="16BA5DB9"/>
    <w:rsid w:val="16FC4CB9"/>
    <w:rsid w:val="17CE37D6"/>
    <w:rsid w:val="18F0735A"/>
    <w:rsid w:val="190F2EC1"/>
    <w:rsid w:val="197914BB"/>
    <w:rsid w:val="1A096BA7"/>
    <w:rsid w:val="1A686696"/>
    <w:rsid w:val="1B263C44"/>
    <w:rsid w:val="1BEC2513"/>
    <w:rsid w:val="1C4F6248"/>
    <w:rsid w:val="1C6272E7"/>
    <w:rsid w:val="1CC33A55"/>
    <w:rsid w:val="1DEC054C"/>
    <w:rsid w:val="1E930DF5"/>
    <w:rsid w:val="1EA34B0C"/>
    <w:rsid w:val="1EA616D3"/>
    <w:rsid w:val="219821ED"/>
    <w:rsid w:val="267E14C1"/>
    <w:rsid w:val="2690762D"/>
    <w:rsid w:val="26DD78F4"/>
    <w:rsid w:val="273271A1"/>
    <w:rsid w:val="28DC224E"/>
    <w:rsid w:val="291526E7"/>
    <w:rsid w:val="294C0807"/>
    <w:rsid w:val="29556E48"/>
    <w:rsid w:val="2AD71E98"/>
    <w:rsid w:val="2B336F2F"/>
    <w:rsid w:val="2C52798B"/>
    <w:rsid w:val="2C811F36"/>
    <w:rsid w:val="2CC72F36"/>
    <w:rsid w:val="2D377973"/>
    <w:rsid w:val="2E227697"/>
    <w:rsid w:val="2EEF1BBC"/>
    <w:rsid w:val="305F56A2"/>
    <w:rsid w:val="306B489E"/>
    <w:rsid w:val="32E762DD"/>
    <w:rsid w:val="33561858"/>
    <w:rsid w:val="33603FC2"/>
    <w:rsid w:val="33EF5CF8"/>
    <w:rsid w:val="367B175D"/>
    <w:rsid w:val="37390C70"/>
    <w:rsid w:val="37C946A7"/>
    <w:rsid w:val="37EA17C9"/>
    <w:rsid w:val="386D274D"/>
    <w:rsid w:val="38840EBB"/>
    <w:rsid w:val="38D70966"/>
    <w:rsid w:val="39420B57"/>
    <w:rsid w:val="39643269"/>
    <w:rsid w:val="39E9692F"/>
    <w:rsid w:val="3A466ADF"/>
    <w:rsid w:val="3A9E408F"/>
    <w:rsid w:val="3BEF6C66"/>
    <w:rsid w:val="3C3E6B8F"/>
    <w:rsid w:val="3C600BE0"/>
    <w:rsid w:val="3C6866D6"/>
    <w:rsid w:val="3E0C4911"/>
    <w:rsid w:val="3E967FE8"/>
    <w:rsid w:val="3EB06825"/>
    <w:rsid w:val="3F7537D1"/>
    <w:rsid w:val="3F850A62"/>
    <w:rsid w:val="40634283"/>
    <w:rsid w:val="412A10A3"/>
    <w:rsid w:val="417A2117"/>
    <w:rsid w:val="429D2049"/>
    <w:rsid w:val="43590288"/>
    <w:rsid w:val="43AB2485"/>
    <w:rsid w:val="43E24A41"/>
    <w:rsid w:val="44613DAC"/>
    <w:rsid w:val="485472C8"/>
    <w:rsid w:val="48BD74F4"/>
    <w:rsid w:val="494C2E9B"/>
    <w:rsid w:val="4983421B"/>
    <w:rsid w:val="4A966C8D"/>
    <w:rsid w:val="4AD819BD"/>
    <w:rsid w:val="4B540AAD"/>
    <w:rsid w:val="4C0E3628"/>
    <w:rsid w:val="4D3B4E39"/>
    <w:rsid w:val="4D6D7BFC"/>
    <w:rsid w:val="4D9235FA"/>
    <w:rsid w:val="4F0D7894"/>
    <w:rsid w:val="50142913"/>
    <w:rsid w:val="50D3247C"/>
    <w:rsid w:val="50EC20A2"/>
    <w:rsid w:val="50F8447B"/>
    <w:rsid w:val="518104BC"/>
    <w:rsid w:val="52FF0AD7"/>
    <w:rsid w:val="53717596"/>
    <w:rsid w:val="537C6088"/>
    <w:rsid w:val="53891B19"/>
    <w:rsid w:val="53CF30A3"/>
    <w:rsid w:val="53F22F88"/>
    <w:rsid w:val="543566AC"/>
    <w:rsid w:val="54D04655"/>
    <w:rsid w:val="552A1FDB"/>
    <w:rsid w:val="55A66393"/>
    <w:rsid w:val="56C0456E"/>
    <w:rsid w:val="57015879"/>
    <w:rsid w:val="57E10D43"/>
    <w:rsid w:val="58AA5875"/>
    <w:rsid w:val="59DA2AE1"/>
    <w:rsid w:val="5A9A6D2F"/>
    <w:rsid w:val="5B2869A2"/>
    <w:rsid w:val="5BAF3E99"/>
    <w:rsid w:val="5E111EE5"/>
    <w:rsid w:val="5FFE31B6"/>
    <w:rsid w:val="619F553C"/>
    <w:rsid w:val="62693E70"/>
    <w:rsid w:val="64391A58"/>
    <w:rsid w:val="64A95BDB"/>
    <w:rsid w:val="64CE38E4"/>
    <w:rsid w:val="6563413E"/>
    <w:rsid w:val="659811D6"/>
    <w:rsid w:val="66F33F9D"/>
    <w:rsid w:val="67A15787"/>
    <w:rsid w:val="6889457C"/>
    <w:rsid w:val="6A0723A7"/>
    <w:rsid w:val="6B6340B1"/>
    <w:rsid w:val="6C974BD9"/>
    <w:rsid w:val="6CDC50C0"/>
    <w:rsid w:val="6D5E6F9D"/>
    <w:rsid w:val="6D7F2F11"/>
    <w:rsid w:val="6E9045F2"/>
    <w:rsid w:val="6EDB096A"/>
    <w:rsid w:val="6F1C37AA"/>
    <w:rsid w:val="70367A1F"/>
    <w:rsid w:val="70CF7BEC"/>
    <w:rsid w:val="71EA3127"/>
    <w:rsid w:val="74416FDF"/>
    <w:rsid w:val="7541160E"/>
    <w:rsid w:val="75EC2C63"/>
    <w:rsid w:val="76097E79"/>
    <w:rsid w:val="76567889"/>
    <w:rsid w:val="767D1BE7"/>
    <w:rsid w:val="76B13867"/>
    <w:rsid w:val="78D2238D"/>
    <w:rsid w:val="79043CF0"/>
    <w:rsid w:val="79621F9D"/>
    <w:rsid w:val="7A8C311F"/>
    <w:rsid w:val="7B1675C9"/>
    <w:rsid w:val="7B5330A9"/>
    <w:rsid w:val="7CE95723"/>
    <w:rsid w:val="7E9473AA"/>
    <w:rsid w:val="7FB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11"/>
    <w:basedOn w:val="4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2022-04-29T07:39:00Z</dcterms:created>
  <dc:creator>pc</dc:creator>
  <cp:lastModifiedBy>pc</cp:lastModifiedBy>
  <dcterms:modified xsi:type="dcterms:W3CDTF">2022-04-29T07:42:41Z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6BA0A060A0604AA0B2EFAED214E21A4A</vt:lpwstr>
  </property>
</Properties>
</file>