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18B" w:rsidRDefault="0072318B" w:rsidP="0072318B">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“丰碑永铸</w:t>
      </w:r>
      <w:r w:rsidR="004522CA" w:rsidRPr="004522CA">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颂英烈”全国英烈讲解员大赛</w:t>
      </w:r>
    </w:p>
    <w:p w:rsidR="0072318B" w:rsidRDefault="0072318B" w:rsidP="0072318B">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决赛入围选手名单公告</w:t>
      </w:r>
    </w:p>
    <w:p w:rsidR="0072318B" w:rsidRDefault="0072318B" w:rsidP="0072318B">
      <w:pPr>
        <w:spacing w:line="600" w:lineRule="exact"/>
        <w:rPr>
          <w:rFonts w:ascii="仿宋" w:eastAsia="仿宋" w:hAnsi="仿宋" w:cs="仿宋"/>
          <w:sz w:val="32"/>
          <w:szCs w:val="32"/>
        </w:rPr>
      </w:pPr>
    </w:p>
    <w:p w:rsidR="0072318B" w:rsidRDefault="0072318B" w:rsidP="0072318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为庆祝新中国成立70周年，全面营造缅怀英烈功勋、弘扬英烈精神的浓厚社会氛围，不断提升英烈讲解员队伍能力素质，根据“丰碑永铸</w:t>
      </w:r>
      <w:r w:rsidR="000F5C96" w:rsidRPr="000F5C96">
        <w:rPr>
          <w:rFonts w:ascii="方正小标宋简体" w:eastAsia="方正小标宋简体" w:hAnsi="方正小标宋简体" w:cs="方正小标宋简体" w:hint="eastAsia"/>
          <w:sz w:val="44"/>
          <w:szCs w:val="44"/>
        </w:rPr>
        <w:t>··</w:t>
      </w:r>
      <w:r>
        <w:rPr>
          <w:rFonts w:ascii="仿宋" w:eastAsia="仿宋" w:hAnsi="仿宋" w:cs="仿宋" w:hint="eastAsia"/>
          <w:sz w:val="32"/>
          <w:szCs w:val="32"/>
        </w:rPr>
        <w:t>颂英烈”全国英烈讲解员大赛整体赛制安排，在前期预赛及复赛第一轮选拔的基础上，8月30日至9月2日，退役军人事务部在安徽合肥对入围的60名选手开展了集中培训和考评，最终评选出20名选手进入决赛环节。现对进入决赛的选手名单进行公告。</w:t>
      </w:r>
    </w:p>
    <w:p w:rsidR="0072318B" w:rsidRDefault="0072318B" w:rsidP="0072318B">
      <w:pPr>
        <w:spacing w:line="600" w:lineRule="exact"/>
        <w:ind w:firstLineChars="200" w:firstLine="640"/>
        <w:rPr>
          <w:rFonts w:ascii="仿宋" w:eastAsia="仿宋" w:hAnsi="仿宋" w:cs="仿宋"/>
          <w:sz w:val="32"/>
          <w:szCs w:val="32"/>
        </w:rPr>
      </w:pPr>
    </w:p>
    <w:p w:rsidR="0072318B" w:rsidRDefault="0072318B" w:rsidP="009D2332">
      <w:pPr>
        <w:spacing w:line="600" w:lineRule="exact"/>
        <w:ind w:rightChars="-94" w:right="-197"/>
        <w:jc w:val="center"/>
        <w:rPr>
          <w:rFonts w:ascii="黑体" w:eastAsia="黑体" w:hAnsi="黑体" w:cs="黑体"/>
          <w:sz w:val="32"/>
          <w:szCs w:val="32"/>
        </w:rPr>
      </w:pPr>
      <w:r>
        <w:rPr>
          <w:rFonts w:ascii="黑体" w:eastAsia="黑体" w:hAnsi="黑体" w:cs="黑体" w:hint="eastAsia"/>
          <w:sz w:val="32"/>
          <w:szCs w:val="32"/>
        </w:rPr>
        <w:t>“丰碑永铸</w:t>
      </w:r>
      <w:r w:rsidR="000F5C96" w:rsidRPr="000F5C96">
        <w:rPr>
          <w:rFonts w:ascii="方正小标宋简体" w:eastAsia="方正小标宋简体" w:hAnsi="方正小标宋简体" w:cs="方正小标宋简体" w:hint="eastAsia"/>
          <w:sz w:val="44"/>
          <w:szCs w:val="44"/>
        </w:rPr>
        <w:t>··</w:t>
      </w:r>
      <w:r>
        <w:rPr>
          <w:rFonts w:ascii="黑体" w:eastAsia="黑体" w:hAnsi="黑体" w:cs="黑体" w:hint="eastAsia"/>
          <w:sz w:val="32"/>
          <w:szCs w:val="32"/>
        </w:rPr>
        <w:t>颂英烈”全国英烈讲解员大赛决赛入围选手名单</w:t>
      </w:r>
    </w:p>
    <w:p w:rsidR="0072318B" w:rsidRDefault="0072318B" w:rsidP="0072318B">
      <w:pPr>
        <w:spacing w:line="600" w:lineRule="exact"/>
        <w:jc w:val="center"/>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（按姓氏笔画排序）</w:t>
      </w:r>
      <w:bookmarkStart w:id="0" w:name="_GoBack"/>
      <w:bookmarkEnd w:id="0"/>
    </w:p>
    <w:p w:rsidR="0072318B" w:rsidRDefault="0072318B" w:rsidP="0072318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马  洁  陕西省铜川市陕甘边革命根据地照金纪念馆</w:t>
      </w:r>
    </w:p>
    <w:p w:rsidR="0072318B" w:rsidRDefault="0072318B" w:rsidP="0072318B">
      <w:pPr>
        <w:spacing w:line="600" w:lineRule="exact"/>
        <w:ind w:firstLineChars="200" w:firstLine="640"/>
        <w:rPr>
          <w:rFonts w:ascii="仿宋" w:eastAsia="仿宋" w:hAnsi="仿宋" w:cs="仿宋"/>
          <w:sz w:val="32"/>
          <w:szCs w:val="32"/>
        </w:rPr>
      </w:pPr>
      <w:proofErr w:type="gramStart"/>
      <w:r>
        <w:rPr>
          <w:rFonts w:ascii="仿宋" w:eastAsia="仿宋" w:hAnsi="仿宋" w:cs="仿宋" w:hint="eastAsia"/>
          <w:sz w:val="32"/>
          <w:szCs w:val="32"/>
        </w:rPr>
        <w:t>马佳唯</w:t>
      </w:r>
      <w:proofErr w:type="gramEnd"/>
      <w:r>
        <w:rPr>
          <w:rFonts w:ascii="仿宋" w:eastAsia="仿宋" w:hAnsi="仿宋" w:cs="仿宋" w:hint="eastAsia"/>
          <w:sz w:val="32"/>
          <w:szCs w:val="32"/>
        </w:rPr>
        <w:t xml:space="preserve">  江苏省南通市通州区烈士陵园</w:t>
      </w:r>
    </w:p>
    <w:p w:rsidR="0072318B" w:rsidRDefault="0072318B" w:rsidP="0072318B">
      <w:pPr>
        <w:spacing w:line="600" w:lineRule="exact"/>
        <w:ind w:firstLineChars="200" w:firstLine="640"/>
        <w:rPr>
          <w:rFonts w:ascii="仿宋" w:eastAsia="仿宋" w:hAnsi="仿宋" w:cs="仿宋"/>
          <w:sz w:val="32"/>
          <w:szCs w:val="32"/>
        </w:rPr>
      </w:pPr>
      <w:proofErr w:type="gramStart"/>
      <w:r>
        <w:rPr>
          <w:rFonts w:ascii="仿宋" w:eastAsia="仿宋" w:hAnsi="仿宋" w:cs="仿宋" w:hint="eastAsia"/>
          <w:sz w:val="32"/>
          <w:szCs w:val="32"/>
        </w:rPr>
        <w:t>王欣楠</w:t>
      </w:r>
      <w:proofErr w:type="gramEnd"/>
      <w:r>
        <w:rPr>
          <w:rFonts w:ascii="仿宋" w:eastAsia="仿宋" w:hAnsi="仿宋" w:cs="仿宋" w:hint="eastAsia"/>
          <w:sz w:val="32"/>
          <w:szCs w:val="32"/>
        </w:rPr>
        <w:t xml:space="preserve">  辽宁省大连市烈士陵园</w:t>
      </w:r>
    </w:p>
    <w:p w:rsidR="0072318B" w:rsidRDefault="0072318B" w:rsidP="0072318B">
      <w:pPr>
        <w:spacing w:line="600" w:lineRule="exact"/>
        <w:ind w:firstLineChars="200" w:firstLine="640"/>
        <w:rPr>
          <w:rFonts w:ascii="仿宋" w:eastAsia="仿宋" w:hAnsi="仿宋" w:cs="仿宋"/>
          <w:sz w:val="32"/>
          <w:szCs w:val="32"/>
        </w:rPr>
      </w:pPr>
      <w:proofErr w:type="gramStart"/>
      <w:r>
        <w:rPr>
          <w:rFonts w:ascii="仿宋" w:eastAsia="仿宋" w:hAnsi="仿宋" w:cs="仿宋" w:hint="eastAsia"/>
          <w:sz w:val="32"/>
          <w:szCs w:val="32"/>
        </w:rPr>
        <w:t>王秋圆</w:t>
      </w:r>
      <w:proofErr w:type="gramEnd"/>
      <w:r>
        <w:rPr>
          <w:rFonts w:ascii="仿宋" w:eastAsia="仿宋" w:hAnsi="仿宋" w:cs="仿宋" w:hint="eastAsia"/>
          <w:sz w:val="32"/>
          <w:szCs w:val="32"/>
        </w:rPr>
        <w:t xml:space="preserve">  福建省福州市文林山革命陵园</w:t>
      </w:r>
    </w:p>
    <w:p w:rsidR="0072318B" w:rsidRDefault="0072318B" w:rsidP="0072318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石  </w:t>
      </w:r>
      <w:proofErr w:type="gramStart"/>
      <w:r>
        <w:rPr>
          <w:rFonts w:ascii="仿宋" w:eastAsia="仿宋" w:hAnsi="仿宋" w:cs="仿宋" w:hint="eastAsia"/>
          <w:sz w:val="32"/>
          <w:szCs w:val="32"/>
        </w:rPr>
        <w:t>琳</w:t>
      </w:r>
      <w:proofErr w:type="gramEnd"/>
      <w:r>
        <w:rPr>
          <w:rFonts w:ascii="仿宋" w:eastAsia="仿宋" w:hAnsi="仿宋" w:cs="仿宋" w:hint="eastAsia"/>
          <w:sz w:val="32"/>
          <w:szCs w:val="32"/>
        </w:rPr>
        <w:t xml:space="preserve">  甘肃省高台红西路军纪念馆</w:t>
      </w:r>
    </w:p>
    <w:p w:rsidR="0072318B" w:rsidRDefault="0072318B" w:rsidP="0072318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丛薪</w:t>
      </w:r>
      <w:proofErr w:type="gramStart"/>
      <w:r>
        <w:rPr>
          <w:rFonts w:ascii="仿宋" w:eastAsia="仿宋" w:hAnsi="仿宋" w:cs="仿宋" w:hint="eastAsia"/>
          <w:sz w:val="32"/>
          <w:szCs w:val="32"/>
        </w:rPr>
        <w:t>郦</w:t>
      </w:r>
      <w:proofErr w:type="gramEnd"/>
      <w:r>
        <w:rPr>
          <w:rFonts w:ascii="仿宋" w:eastAsia="仿宋" w:hAnsi="仿宋" w:cs="仿宋" w:hint="eastAsia"/>
          <w:sz w:val="32"/>
          <w:szCs w:val="32"/>
        </w:rPr>
        <w:t xml:space="preserve">  吉林省通化市革命烈士陵园</w:t>
      </w:r>
    </w:p>
    <w:p w:rsidR="0072318B" w:rsidRDefault="0072318B" w:rsidP="0072318B">
      <w:pPr>
        <w:spacing w:line="600" w:lineRule="exact"/>
        <w:ind w:firstLineChars="200" w:firstLine="640"/>
        <w:rPr>
          <w:rFonts w:ascii="仿宋" w:eastAsia="仿宋" w:hAnsi="仿宋" w:cs="仿宋"/>
          <w:sz w:val="32"/>
          <w:szCs w:val="32"/>
        </w:rPr>
      </w:pPr>
      <w:proofErr w:type="gramStart"/>
      <w:r>
        <w:rPr>
          <w:rFonts w:ascii="仿宋" w:eastAsia="仿宋" w:hAnsi="仿宋" w:cs="仿宋" w:hint="eastAsia"/>
          <w:sz w:val="32"/>
          <w:szCs w:val="32"/>
        </w:rPr>
        <w:t>乔正雅</w:t>
      </w:r>
      <w:proofErr w:type="gramEnd"/>
      <w:r>
        <w:rPr>
          <w:rFonts w:ascii="仿宋" w:eastAsia="仿宋" w:hAnsi="仿宋" w:cs="仿宋" w:hint="eastAsia"/>
          <w:sz w:val="32"/>
          <w:szCs w:val="32"/>
        </w:rPr>
        <w:t xml:space="preserve">  山东省华东革命烈士陵园沂蒙革命纪念馆</w:t>
      </w:r>
    </w:p>
    <w:p w:rsidR="0072318B" w:rsidRDefault="0072318B" w:rsidP="0072318B">
      <w:pPr>
        <w:spacing w:line="600" w:lineRule="exact"/>
        <w:ind w:firstLineChars="200" w:firstLine="640"/>
        <w:rPr>
          <w:rFonts w:ascii="仿宋" w:eastAsia="仿宋" w:hAnsi="仿宋" w:cs="仿宋"/>
          <w:sz w:val="32"/>
          <w:szCs w:val="32"/>
        </w:rPr>
      </w:pPr>
      <w:proofErr w:type="gramStart"/>
      <w:r>
        <w:rPr>
          <w:rFonts w:ascii="仿宋" w:eastAsia="仿宋" w:hAnsi="仿宋" w:cs="仿宋" w:hint="eastAsia"/>
          <w:sz w:val="32"/>
          <w:szCs w:val="32"/>
        </w:rPr>
        <w:t>任云义</w:t>
      </w:r>
      <w:proofErr w:type="gramEnd"/>
      <w:r>
        <w:rPr>
          <w:rFonts w:ascii="仿宋" w:eastAsia="仿宋" w:hAnsi="仿宋" w:cs="仿宋" w:hint="eastAsia"/>
          <w:sz w:val="32"/>
          <w:szCs w:val="32"/>
        </w:rPr>
        <w:t xml:space="preserve">  贵州省习水红军四渡赤水纪念馆</w:t>
      </w:r>
    </w:p>
    <w:p w:rsidR="0072318B" w:rsidRDefault="0072318B" w:rsidP="0072318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安  然  山西省尹灵芝烈士纪念馆</w:t>
      </w:r>
    </w:p>
    <w:p w:rsidR="0072318B" w:rsidRDefault="0072318B" w:rsidP="0072318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严梦茹  湖北省荆州烈士陵园</w:t>
      </w:r>
    </w:p>
    <w:p w:rsidR="0072318B" w:rsidRDefault="0072318B" w:rsidP="0072318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 xml:space="preserve">肖  </w:t>
      </w:r>
      <w:proofErr w:type="gramStart"/>
      <w:r>
        <w:rPr>
          <w:rFonts w:ascii="仿宋" w:eastAsia="仿宋" w:hAnsi="仿宋" w:cs="仿宋" w:hint="eastAsia"/>
          <w:sz w:val="32"/>
          <w:szCs w:val="32"/>
        </w:rPr>
        <w:t>薇</w:t>
      </w:r>
      <w:proofErr w:type="gramEnd"/>
      <w:r>
        <w:rPr>
          <w:rFonts w:ascii="仿宋" w:eastAsia="仿宋" w:hAnsi="仿宋" w:cs="仿宋" w:hint="eastAsia"/>
          <w:sz w:val="32"/>
          <w:szCs w:val="32"/>
        </w:rPr>
        <w:t xml:space="preserve">  云南省昭通市扎西烈士陵园</w:t>
      </w:r>
    </w:p>
    <w:p w:rsidR="0072318B" w:rsidRDefault="0072318B" w:rsidP="0072318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吴康乔  北京市中国人民抗日战争纪念馆</w:t>
      </w:r>
    </w:p>
    <w:p w:rsidR="0072318B" w:rsidRDefault="0072318B" w:rsidP="0072318B">
      <w:pPr>
        <w:spacing w:line="600" w:lineRule="exact"/>
        <w:ind w:leftChars="304" w:left="1918" w:hangingChars="400" w:hanging="1280"/>
        <w:rPr>
          <w:rFonts w:ascii="仿宋" w:eastAsia="仿宋" w:hAnsi="仿宋" w:cs="仿宋"/>
          <w:sz w:val="32"/>
          <w:szCs w:val="32"/>
        </w:rPr>
      </w:pPr>
      <w:r>
        <w:rPr>
          <w:rFonts w:ascii="仿宋" w:eastAsia="仿宋" w:hAnsi="仿宋" w:cs="仿宋" w:hint="eastAsia"/>
          <w:sz w:val="32"/>
          <w:szCs w:val="32"/>
        </w:rPr>
        <w:t xml:space="preserve">张  </w:t>
      </w:r>
      <w:proofErr w:type="gramStart"/>
      <w:r>
        <w:rPr>
          <w:rFonts w:ascii="仿宋" w:eastAsia="仿宋" w:hAnsi="仿宋" w:cs="仿宋" w:hint="eastAsia"/>
          <w:sz w:val="32"/>
          <w:szCs w:val="32"/>
        </w:rPr>
        <w:t>媛</w:t>
      </w:r>
      <w:proofErr w:type="gramEnd"/>
      <w:r>
        <w:rPr>
          <w:rFonts w:ascii="仿宋" w:eastAsia="仿宋" w:hAnsi="仿宋" w:cs="仿宋" w:hint="eastAsia"/>
          <w:sz w:val="32"/>
          <w:szCs w:val="32"/>
        </w:rPr>
        <w:t xml:space="preserve">  新疆生产建设兵团第十二师四十七团中国人民解放军进军和田纪念馆</w:t>
      </w:r>
    </w:p>
    <w:p w:rsidR="0072318B" w:rsidRDefault="0072318B" w:rsidP="0072318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张瀚月  河北省冀东烈士陵园</w:t>
      </w:r>
    </w:p>
    <w:p w:rsidR="0072318B" w:rsidRDefault="0072318B" w:rsidP="0072318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周  宇  安徽省金寨县革命烈士陵园管理处</w:t>
      </w:r>
    </w:p>
    <w:p w:rsidR="0072318B" w:rsidRDefault="0072318B" w:rsidP="0072318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赵  峰  上海市龙华烈士陵园（龙华烈士纪念馆）</w:t>
      </w:r>
    </w:p>
    <w:p w:rsidR="0072318B" w:rsidRDefault="0072318B" w:rsidP="0072318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赵兰轩  新疆维吾尔自治区乌鲁木齐市烈士陵园</w:t>
      </w:r>
    </w:p>
    <w:p w:rsidR="0072318B" w:rsidRDefault="0072318B" w:rsidP="0072318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徐  甜  河南省许昌市退役军人事务局</w:t>
      </w:r>
    </w:p>
    <w:p w:rsidR="0072318B" w:rsidRDefault="0072318B" w:rsidP="0072318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高赫薇  天津市平津战役纪念馆</w:t>
      </w:r>
    </w:p>
    <w:p w:rsidR="0072318B" w:rsidRDefault="0072318B" w:rsidP="0072318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唐  </w:t>
      </w:r>
      <w:proofErr w:type="gramStart"/>
      <w:r>
        <w:rPr>
          <w:rFonts w:ascii="仿宋" w:eastAsia="仿宋" w:hAnsi="仿宋" w:cs="仿宋" w:hint="eastAsia"/>
          <w:sz w:val="32"/>
          <w:szCs w:val="32"/>
        </w:rPr>
        <w:t>蓉</w:t>
      </w:r>
      <w:proofErr w:type="gramEnd"/>
      <w:r>
        <w:rPr>
          <w:rFonts w:ascii="仿宋" w:eastAsia="仿宋" w:hAnsi="仿宋" w:cs="仿宋" w:hint="eastAsia"/>
          <w:sz w:val="32"/>
          <w:szCs w:val="32"/>
        </w:rPr>
        <w:t xml:space="preserve">  江西省南昌市方志敏烈士陵园</w:t>
      </w:r>
    </w:p>
    <w:p w:rsidR="0072318B" w:rsidRDefault="0072318B" w:rsidP="0072318B">
      <w:pPr>
        <w:spacing w:line="600" w:lineRule="exact"/>
        <w:rPr>
          <w:rFonts w:ascii="仿宋" w:eastAsia="仿宋" w:hAnsi="仿宋" w:cs="仿宋"/>
          <w:sz w:val="32"/>
          <w:szCs w:val="32"/>
        </w:rPr>
      </w:pPr>
    </w:p>
    <w:p w:rsidR="0072318B" w:rsidRDefault="0072318B" w:rsidP="0072318B">
      <w:pPr>
        <w:pStyle w:val="a3"/>
        <w:widowControl/>
        <w:spacing w:line="600" w:lineRule="exact"/>
        <w:ind w:firstLineChars="200" w:firstLine="640"/>
        <w:rPr>
          <w:rFonts w:ascii="仿宋" w:eastAsia="仿宋" w:hAnsi="仿宋" w:cs="仿宋"/>
          <w:sz w:val="32"/>
          <w:szCs w:val="32"/>
        </w:rPr>
      </w:pPr>
    </w:p>
    <w:p w:rsidR="0072318B" w:rsidRDefault="0072318B" w:rsidP="0072318B"/>
    <w:p w:rsidR="00A10525" w:rsidRDefault="00A10525"/>
    <w:sectPr w:rsidR="00A10525">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A28" w:rsidRDefault="00860A28">
      <w:r>
        <w:separator/>
      </w:r>
    </w:p>
  </w:endnote>
  <w:endnote w:type="continuationSeparator" w:id="0">
    <w:p w:rsidR="00860A28" w:rsidRDefault="00860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1CA" w:rsidRDefault="0072318B">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a:effectLst/>
                    </wps:spPr>
                    <wps:txbx>
                      <w:txbxContent>
                        <w:p w:rsidR="006A41CA" w:rsidRDefault="004522CA">
                          <w:pPr>
                            <w:pStyle w:val="a4"/>
                          </w:pPr>
                          <w:r>
                            <w:rPr>
                              <w:rFonts w:hint="eastAsia"/>
                            </w:rPr>
                            <w:fldChar w:fldCharType="begin"/>
                          </w:r>
                          <w:r>
                            <w:rPr>
                              <w:rFonts w:hint="eastAsia"/>
                            </w:rPr>
                            <w:instrText xml:space="preserve"> PAGE  \* MERGEFORMAT </w:instrText>
                          </w:r>
                          <w:r>
                            <w:rPr>
                              <w:rFonts w:hint="eastAsia"/>
                            </w:rPr>
                            <w:fldChar w:fldCharType="separate"/>
                          </w:r>
                          <w:r w:rsidR="009D2332">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" filled="f" stroked="f" strokeweight=".5pt">
              <v:path arrowok="t"/>
              <v:textbox style="mso-fit-shape-to-text:t" inset="0,0,0,0">
                <w:txbxContent>
                  <w:p w:rsidR="006A41CA" w:rsidRDefault="004522CA">
                    <w:pPr>
                      <w:pStyle w:val="a4"/>
                    </w:pPr>
                    <w:r>
                      <w:rPr>
                        <w:rFonts w:hint="eastAsia"/>
                      </w:rPr>
                      <w:fldChar w:fldCharType="begin"/>
                    </w:r>
                    <w:r>
                      <w:rPr>
                        <w:rFonts w:hint="eastAsia"/>
                      </w:rPr>
                      <w:instrText xml:space="preserve"> PAGE  \* MERGEFORMAT </w:instrText>
                    </w:r>
                    <w:r>
                      <w:rPr>
                        <w:rFonts w:hint="eastAsia"/>
                      </w:rPr>
                      <w:fldChar w:fldCharType="separate"/>
                    </w:r>
                    <w:r w:rsidR="009D2332">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A28" w:rsidRDefault="00860A28">
      <w:r>
        <w:separator/>
      </w:r>
    </w:p>
  </w:footnote>
  <w:footnote w:type="continuationSeparator" w:id="0">
    <w:p w:rsidR="00860A28" w:rsidRDefault="00860A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11C"/>
    <w:rsid w:val="000F5C96"/>
    <w:rsid w:val="004522CA"/>
    <w:rsid w:val="006A41CA"/>
    <w:rsid w:val="0072318B"/>
    <w:rsid w:val="00860A28"/>
    <w:rsid w:val="009D2332"/>
    <w:rsid w:val="00A10525"/>
    <w:rsid w:val="00C13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326FA8-F695-4F46-BB99-51855D276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18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72318B"/>
    <w:pPr>
      <w:spacing w:line="420" w:lineRule="atLeast"/>
      <w:ind w:firstLine="420"/>
      <w:jc w:val="left"/>
    </w:pPr>
    <w:rPr>
      <w:kern w:val="0"/>
      <w:szCs w:val="21"/>
    </w:rPr>
  </w:style>
  <w:style w:type="paragraph" w:styleId="a4">
    <w:name w:val="footer"/>
    <w:basedOn w:val="a"/>
    <w:link w:val="Char"/>
    <w:qFormat/>
    <w:rsid w:val="0072318B"/>
    <w:pPr>
      <w:tabs>
        <w:tab w:val="center" w:pos="4153"/>
        <w:tab w:val="right" w:pos="8306"/>
      </w:tabs>
      <w:snapToGrid w:val="0"/>
      <w:jc w:val="left"/>
    </w:pPr>
    <w:rPr>
      <w:sz w:val="18"/>
    </w:rPr>
  </w:style>
  <w:style w:type="character" w:customStyle="1" w:styleId="Char">
    <w:name w:val="页脚 Char"/>
    <w:basedOn w:val="a0"/>
    <w:link w:val="a4"/>
    <w:rsid w:val="0072318B"/>
    <w:rPr>
      <w:rFonts w:ascii="Calibri" w:eastAsia="宋体" w:hAnsi="Calibri" w:cs="Times New Roman"/>
      <w:sz w:val="18"/>
      <w:szCs w:val="24"/>
    </w:rPr>
  </w:style>
  <w:style w:type="paragraph" w:styleId="a5">
    <w:name w:val="header"/>
    <w:basedOn w:val="a"/>
    <w:link w:val="Char0"/>
    <w:uiPriority w:val="99"/>
    <w:unhideWhenUsed/>
    <w:rsid w:val="009D233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D233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JJB</dc:creator>
  <cp:keywords/>
  <dc:description/>
  <cp:lastModifiedBy>JJB</cp:lastModifiedBy>
  <cp:revision>6</cp:revision>
  <dcterms:created xsi:type="dcterms:W3CDTF">2019-09-03T07:31:00Z</dcterms:created>
  <dcterms:modified xsi:type="dcterms:W3CDTF">2019-09-03T07:36:00Z</dcterms:modified>
</cp:coreProperties>
</file>